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B1A" w:rsidRDefault="00926B1A" w:rsidP="00926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MARGRENE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926B1A" w:rsidRDefault="00926B1A" w:rsidP="00926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York.</w:t>
      </w:r>
    </w:p>
    <w:p w:rsidR="00926B1A" w:rsidRDefault="00926B1A" w:rsidP="00926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B1A" w:rsidRDefault="00926B1A" w:rsidP="00926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B1A" w:rsidRDefault="00926B1A" w:rsidP="00926B1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Nov.1468</w:t>
      </w:r>
      <w:r>
        <w:rPr>
          <w:rFonts w:ascii="Times New Roman" w:hAnsi="Times New Roman" w:cs="Times New Roman"/>
          <w:sz w:val="24"/>
          <w:szCs w:val="24"/>
        </w:rPr>
        <w:tab/>
        <w:t>She and John Jaksan(q.v.) wished to marry, but since they were related in the third and fourth degrees of affinity, they sought a dispensation. Approved.</w:t>
      </w:r>
    </w:p>
    <w:p w:rsidR="00926B1A" w:rsidRDefault="00926B1A" w:rsidP="00926B1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pp.17-8)</w:t>
      </w:r>
    </w:p>
    <w:p w:rsidR="00926B1A" w:rsidRDefault="00926B1A" w:rsidP="00926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B1A" w:rsidRDefault="00926B1A" w:rsidP="00926B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26B1A" w:rsidP="00926B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B1A" w:rsidRDefault="00926B1A" w:rsidP="00564E3C">
      <w:pPr>
        <w:spacing w:after="0" w:line="240" w:lineRule="auto"/>
      </w:pPr>
      <w:r>
        <w:separator/>
      </w:r>
    </w:p>
  </w:endnote>
  <w:endnote w:type="continuationSeparator" w:id="0">
    <w:p w:rsidR="00926B1A" w:rsidRDefault="00926B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6B1A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B1A" w:rsidRDefault="00926B1A" w:rsidP="00564E3C">
      <w:pPr>
        <w:spacing w:after="0" w:line="240" w:lineRule="auto"/>
      </w:pPr>
      <w:r>
        <w:separator/>
      </w:r>
    </w:p>
  </w:footnote>
  <w:footnote w:type="continuationSeparator" w:id="0">
    <w:p w:rsidR="00926B1A" w:rsidRDefault="00926B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1A"/>
    <w:rsid w:val="00372DC6"/>
    <w:rsid w:val="00564E3C"/>
    <w:rsid w:val="0064591D"/>
    <w:rsid w:val="00926B1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A398F4-FA13-4F16-8D49-9CDEA575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2016-01-20T20:30:00Z</dcterms:created>
  <dcterms:modified xsi:type="dcterms:W3CDTF">2016-01-20T20:30:00Z</dcterms:modified>
</cp:coreProperties>
</file>